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908" w:rsidRPr="00E2324B" w:rsidRDefault="00794D82" w:rsidP="00E2324B">
      <w:pPr>
        <w:pStyle w:val="a3"/>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lang w:val="ky-KG"/>
        </w:rPr>
        <w:t>К</w:t>
      </w:r>
      <w:r w:rsidR="00430908" w:rsidRPr="00430908">
        <w:rPr>
          <w:rFonts w:ascii="Times New Roman" w:hAnsi="Times New Roman" w:cs="Times New Roman"/>
          <w:b/>
          <w:sz w:val="28"/>
          <w:szCs w:val="28"/>
          <w:lang w:val="ky-KG"/>
        </w:rPr>
        <w:t>ыргыз Республикасынын Министрлер Кабинетинин</w:t>
      </w:r>
    </w:p>
    <w:p w:rsidR="00430908" w:rsidRDefault="00430908" w:rsidP="00430908">
      <w:pPr>
        <w:pStyle w:val="a3"/>
        <w:jc w:val="center"/>
        <w:rPr>
          <w:rFonts w:ascii="Times New Roman" w:hAnsi="Times New Roman" w:cs="Times New Roman"/>
          <w:b/>
          <w:sz w:val="28"/>
          <w:szCs w:val="28"/>
          <w:lang w:val="ky-KG"/>
        </w:rPr>
      </w:pPr>
      <w:r w:rsidRPr="00430908">
        <w:rPr>
          <w:rFonts w:ascii="Times New Roman" w:hAnsi="Times New Roman" w:cs="Times New Roman"/>
          <w:b/>
          <w:sz w:val="28"/>
          <w:szCs w:val="28"/>
          <w:lang w:val="ky-KG"/>
        </w:rPr>
        <w:t xml:space="preserve"> </w:t>
      </w:r>
      <w:r w:rsidR="00DC55BE">
        <w:rPr>
          <w:rFonts w:ascii="Times New Roman" w:hAnsi="Times New Roman" w:cs="Times New Roman"/>
          <w:b/>
          <w:sz w:val="28"/>
          <w:szCs w:val="28"/>
          <w:lang w:val="ky-KG"/>
        </w:rPr>
        <w:t>«</w:t>
      </w:r>
      <w:r w:rsidRPr="00430908">
        <w:rPr>
          <w:rFonts w:ascii="Times New Roman" w:hAnsi="Times New Roman" w:cs="Times New Roman"/>
          <w:b/>
          <w:sz w:val="28"/>
          <w:szCs w:val="28"/>
          <w:lang w:val="ky-KG"/>
        </w:rPr>
        <w:t xml:space="preserve">Кыргыз Республикасынын Өкмөтүнүн 2014-жылдын 3-июнундагы № 303 </w:t>
      </w:r>
      <w:r w:rsidR="00DC55BE">
        <w:rPr>
          <w:rFonts w:ascii="Times New Roman" w:hAnsi="Times New Roman" w:cs="Times New Roman"/>
          <w:b/>
          <w:sz w:val="28"/>
          <w:szCs w:val="28"/>
          <w:lang w:val="ky-KG"/>
        </w:rPr>
        <w:t>«</w:t>
      </w:r>
      <w:r w:rsidRPr="00430908">
        <w:rPr>
          <w:rFonts w:ascii="Times New Roman" w:hAnsi="Times New Roman" w:cs="Times New Roman"/>
          <w:b/>
          <w:sz w:val="28"/>
          <w:szCs w:val="28"/>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DC55BE">
        <w:rPr>
          <w:rFonts w:ascii="Times New Roman" w:hAnsi="Times New Roman" w:cs="Times New Roman"/>
          <w:b/>
          <w:sz w:val="28"/>
          <w:szCs w:val="28"/>
          <w:lang w:val="ky-KG"/>
        </w:rPr>
        <w:t>»</w:t>
      </w:r>
      <w:r w:rsidRPr="00430908">
        <w:rPr>
          <w:rFonts w:ascii="Times New Roman" w:hAnsi="Times New Roman" w:cs="Times New Roman"/>
          <w:b/>
          <w:sz w:val="28"/>
          <w:szCs w:val="28"/>
          <w:lang w:val="ky-KG"/>
        </w:rPr>
        <w:t xml:space="preserve"> токтомуна өзгөртүүлөрдү киргизүү тууралуу</w:t>
      </w:r>
      <w:r w:rsidR="00DC55BE">
        <w:rPr>
          <w:rFonts w:ascii="Times New Roman" w:hAnsi="Times New Roman" w:cs="Times New Roman"/>
          <w:b/>
          <w:sz w:val="28"/>
          <w:szCs w:val="28"/>
          <w:lang w:val="ky-KG"/>
        </w:rPr>
        <w:t>»</w:t>
      </w:r>
      <w:r w:rsidRPr="00430908">
        <w:rPr>
          <w:rFonts w:ascii="Times New Roman" w:hAnsi="Times New Roman" w:cs="Times New Roman"/>
          <w:b/>
          <w:sz w:val="28"/>
          <w:szCs w:val="28"/>
          <w:lang w:val="ky-KG"/>
        </w:rPr>
        <w:t xml:space="preserve"> токтомунун долбооруна</w:t>
      </w:r>
    </w:p>
    <w:p w:rsidR="00430908" w:rsidRPr="00430908" w:rsidRDefault="00430908" w:rsidP="00430908">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B2594D" w:rsidRPr="008A1AF3" w:rsidRDefault="00B2594D" w:rsidP="00430908">
      <w:pPr>
        <w:pStyle w:val="a3"/>
        <w:jc w:val="both"/>
        <w:rPr>
          <w:rFonts w:ascii="Times New Roman" w:hAnsi="Times New Roman" w:cs="Times New Roman"/>
          <w:sz w:val="28"/>
          <w:szCs w:val="28"/>
        </w:rPr>
      </w:pPr>
    </w:p>
    <w:tbl>
      <w:tblPr>
        <w:tblStyle w:val="a6"/>
        <w:tblpPr w:leftFromText="180" w:rightFromText="180" w:vertAnchor="text" w:tblpY="1"/>
        <w:tblOverlap w:val="never"/>
        <w:tblW w:w="15021" w:type="dxa"/>
        <w:tblLayout w:type="fixed"/>
        <w:tblLook w:val="04A0" w:firstRow="1" w:lastRow="0" w:firstColumn="1" w:lastColumn="0" w:noHBand="0" w:noVBand="1"/>
      </w:tblPr>
      <w:tblGrid>
        <w:gridCol w:w="7508"/>
        <w:gridCol w:w="7513"/>
      </w:tblGrid>
      <w:tr w:rsidR="00B2594D" w:rsidRPr="008A1AF3" w:rsidTr="00732CD6">
        <w:tc>
          <w:tcPr>
            <w:tcW w:w="7508" w:type="dxa"/>
          </w:tcPr>
          <w:p w:rsidR="00B2594D" w:rsidRPr="008A1AF3" w:rsidRDefault="00430908" w:rsidP="00732CD6">
            <w:pPr>
              <w:pStyle w:val="a3"/>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sidR="00B2594D" w:rsidRPr="008A1AF3">
              <w:rPr>
                <w:rFonts w:ascii="Times New Roman" w:hAnsi="Times New Roman" w:cs="Times New Roman"/>
                <w:b/>
                <w:sz w:val="28"/>
                <w:szCs w:val="28"/>
              </w:rPr>
              <w:t xml:space="preserve"> редакция</w:t>
            </w:r>
          </w:p>
        </w:tc>
        <w:tc>
          <w:tcPr>
            <w:tcW w:w="7513" w:type="dxa"/>
          </w:tcPr>
          <w:p w:rsidR="00B2594D" w:rsidRPr="00430908" w:rsidRDefault="00430908" w:rsidP="00732CD6">
            <w:pPr>
              <w:pStyle w:val="a3"/>
              <w:jc w:val="center"/>
              <w:rPr>
                <w:rFonts w:ascii="Times New Roman" w:hAnsi="Times New Roman" w:cs="Times New Roman"/>
                <w:b/>
                <w:sz w:val="28"/>
                <w:szCs w:val="28"/>
              </w:rPr>
            </w:pPr>
            <w:r w:rsidRPr="00430908">
              <w:rPr>
                <w:rFonts w:ascii="Times New Roman" w:hAnsi="Times New Roman" w:cs="Times New Roman"/>
                <w:b/>
                <w:sz w:val="28"/>
                <w:szCs w:val="28"/>
                <w:lang w:val="ky-KG"/>
              </w:rPr>
              <w:t xml:space="preserve">Сунушталып жаткан </w:t>
            </w:r>
            <w:r w:rsidR="00B2594D" w:rsidRPr="00430908">
              <w:rPr>
                <w:rFonts w:ascii="Times New Roman" w:hAnsi="Times New Roman" w:cs="Times New Roman"/>
                <w:b/>
                <w:sz w:val="28"/>
                <w:szCs w:val="28"/>
              </w:rPr>
              <w:t xml:space="preserve"> редакция</w:t>
            </w:r>
          </w:p>
        </w:tc>
      </w:tr>
      <w:tr w:rsidR="00B2594D" w:rsidRPr="008A1AF3" w:rsidTr="00732CD6">
        <w:tc>
          <w:tcPr>
            <w:tcW w:w="15021" w:type="dxa"/>
            <w:gridSpan w:val="2"/>
          </w:tcPr>
          <w:p w:rsidR="00430908" w:rsidRPr="00430908" w:rsidRDefault="006523E0" w:rsidP="006523E0">
            <w:pPr>
              <w:pStyle w:val="a3"/>
              <w:rPr>
                <w:rFonts w:ascii="Times New Roman" w:hAnsi="Times New Roman" w:cs="Times New Roman"/>
                <w:b/>
                <w:bCs/>
                <w:sz w:val="28"/>
                <w:szCs w:val="28"/>
              </w:rPr>
            </w:pPr>
            <w:r>
              <w:rPr>
                <w:rFonts w:ascii="Times New Roman" w:hAnsi="Times New Roman" w:cs="Times New Roman"/>
                <w:b/>
                <w:bCs/>
                <w:sz w:val="28"/>
                <w:szCs w:val="28"/>
              </w:rPr>
              <w:t xml:space="preserve">                                                                                                                                                                                                   </w:t>
            </w:r>
            <w:r w:rsidR="00430908" w:rsidRPr="00430908">
              <w:rPr>
                <w:rFonts w:ascii="Times New Roman" w:hAnsi="Times New Roman" w:cs="Times New Roman"/>
                <w:b/>
                <w:bCs/>
                <w:sz w:val="28"/>
                <w:szCs w:val="28"/>
              </w:rPr>
              <w:t>Тиркеме</w:t>
            </w:r>
          </w:p>
          <w:p w:rsidR="00430908" w:rsidRPr="00430908" w:rsidRDefault="00430908" w:rsidP="00430908">
            <w:pPr>
              <w:pStyle w:val="a3"/>
              <w:rPr>
                <w:rFonts w:ascii="Times New Roman" w:hAnsi="Times New Roman" w:cs="Times New Roman"/>
                <w:b/>
                <w:bCs/>
                <w:sz w:val="28"/>
                <w:szCs w:val="28"/>
              </w:rPr>
            </w:pPr>
          </w:p>
          <w:p w:rsidR="00430908" w:rsidRPr="00430908" w:rsidRDefault="00430908" w:rsidP="00430908">
            <w:pPr>
              <w:pStyle w:val="a3"/>
              <w:ind w:firstLine="460"/>
              <w:jc w:val="right"/>
              <w:rPr>
                <w:rFonts w:ascii="Times New Roman" w:hAnsi="Times New Roman" w:cs="Times New Roman"/>
                <w:b/>
                <w:bCs/>
                <w:sz w:val="28"/>
                <w:szCs w:val="28"/>
              </w:rPr>
            </w:pPr>
            <w:r w:rsidRPr="00430908">
              <w:rPr>
                <w:rFonts w:ascii="Times New Roman" w:hAnsi="Times New Roman" w:cs="Times New Roman"/>
                <w:b/>
                <w:bCs/>
                <w:sz w:val="28"/>
                <w:szCs w:val="28"/>
              </w:rPr>
              <w:t xml:space="preserve">КР </w:t>
            </w:r>
            <w:proofErr w:type="spellStart"/>
            <w:r w:rsidRPr="00430908">
              <w:rPr>
                <w:rFonts w:ascii="Times New Roman" w:hAnsi="Times New Roman" w:cs="Times New Roman"/>
                <w:b/>
                <w:bCs/>
                <w:sz w:val="28"/>
                <w:szCs w:val="28"/>
              </w:rPr>
              <w:t>Ѳкмѳтγнγн</w:t>
            </w:r>
            <w:proofErr w:type="spellEnd"/>
          </w:p>
          <w:p w:rsidR="00430908" w:rsidRPr="00430908" w:rsidRDefault="00430908" w:rsidP="00430908">
            <w:pPr>
              <w:pStyle w:val="a3"/>
              <w:ind w:firstLine="460"/>
              <w:jc w:val="right"/>
              <w:rPr>
                <w:rFonts w:ascii="Times New Roman" w:hAnsi="Times New Roman" w:cs="Times New Roman"/>
                <w:b/>
                <w:bCs/>
                <w:sz w:val="28"/>
                <w:szCs w:val="28"/>
              </w:rPr>
            </w:pPr>
            <w:r w:rsidRPr="00430908">
              <w:rPr>
                <w:rFonts w:ascii="Times New Roman" w:hAnsi="Times New Roman" w:cs="Times New Roman"/>
                <w:b/>
                <w:bCs/>
                <w:sz w:val="28"/>
                <w:szCs w:val="28"/>
              </w:rPr>
              <w:t>2015-жылдын 20-ноябры</w:t>
            </w:r>
            <w:r w:rsidRPr="00430908">
              <w:rPr>
                <w:rFonts w:ascii="Times New Roman" w:hAnsi="Times New Roman" w:cs="Times New Roman"/>
                <w:b/>
                <w:bCs/>
                <w:sz w:val="28"/>
                <w:szCs w:val="28"/>
                <w:lang w:val="ky-KG"/>
              </w:rPr>
              <w:t>ндагы</w:t>
            </w:r>
            <w:r w:rsidRPr="00430908">
              <w:rPr>
                <w:rFonts w:ascii="Times New Roman" w:hAnsi="Times New Roman" w:cs="Times New Roman"/>
                <w:b/>
                <w:bCs/>
                <w:sz w:val="28"/>
                <w:szCs w:val="28"/>
              </w:rPr>
              <w:t xml:space="preserve"> № 790</w:t>
            </w:r>
          </w:p>
          <w:p w:rsidR="00430908" w:rsidRPr="00430908" w:rsidRDefault="00430908" w:rsidP="00430908">
            <w:pPr>
              <w:pStyle w:val="a3"/>
              <w:ind w:firstLine="460"/>
              <w:jc w:val="right"/>
              <w:rPr>
                <w:rFonts w:ascii="Times New Roman" w:hAnsi="Times New Roman" w:cs="Times New Roman"/>
                <w:b/>
                <w:bCs/>
                <w:sz w:val="28"/>
                <w:szCs w:val="28"/>
              </w:rPr>
            </w:pPr>
            <w:r w:rsidRPr="00430908">
              <w:rPr>
                <w:rFonts w:ascii="Times New Roman" w:hAnsi="Times New Roman" w:cs="Times New Roman"/>
                <w:b/>
                <w:bCs/>
                <w:sz w:val="28"/>
                <w:szCs w:val="28"/>
              </w:rPr>
              <w:t>токтому менен бекитилген</w:t>
            </w:r>
          </w:p>
          <w:p w:rsidR="00430908" w:rsidRPr="00430908" w:rsidRDefault="00430908" w:rsidP="00430908">
            <w:pPr>
              <w:pStyle w:val="a3"/>
              <w:rPr>
                <w:rFonts w:ascii="Times New Roman" w:hAnsi="Times New Roman" w:cs="Times New Roman"/>
                <w:b/>
                <w:bCs/>
                <w:sz w:val="28"/>
                <w:szCs w:val="28"/>
              </w:rPr>
            </w:pPr>
          </w:p>
          <w:p w:rsidR="00430908" w:rsidRPr="00430908" w:rsidRDefault="00430908" w:rsidP="00430908">
            <w:pPr>
              <w:pStyle w:val="a3"/>
              <w:ind w:firstLine="460"/>
              <w:jc w:val="center"/>
              <w:rPr>
                <w:rFonts w:ascii="Times New Roman" w:hAnsi="Times New Roman" w:cs="Times New Roman"/>
                <w:b/>
                <w:bCs/>
                <w:sz w:val="28"/>
                <w:szCs w:val="28"/>
              </w:rPr>
            </w:pPr>
            <w:r w:rsidRPr="00430908">
              <w:rPr>
                <w:rFonts w:ascii="Times New Roman" w:hAnsi="Times New Roman" w:cs="Times New Roman"/>
                <w:b/>
                <w:bCs/>
                <w:sz w:val="28"/>
                <w:szCs w:val="28"/>
              </w:rPr>
              <w:t>Жарандарды медициналык-санитардык жардам менен камсыздоо боюнча мамлекеттик кепилдиктер</w:t>
            </w:r>
          </w:p>
          <w:p w:rsidR="00B2594D" w:rsidRPr="00430908" w:rsidRDefault="00430908" w:rsidP="00430908">
            <w:pPr>
              <w:pStyle w:val="a3"/>
              <w:ind w:firstLine="460"/>
              <w:jc w:val="center"/>
              <w:rPr>
                <w:rFonts w:ascii="Times New Roman" w:hAnsi="Times New Roman" w:cs="Times New Roman"/>
                <w:b/>
                <w:bCs/>
                <w:sz w:val="28"/>
                <w:szCs w:val="28"/>
              </w:rPr>
            </w:pPr>
            <w:r w:rsidRPr="00430908">
              <w:rPr>
                <w:rFonts w:ascii="Times New Roman" w:hAnsi="Times New Roman" w:cs="Times New Roman"/>
                <w:b/>
                <w:bCs/>
                <w:sz w:val="28"/>
                <w:szCs w:val="28"/>
              </w:rPr>
              <w:t>программасы</w:t>
            </w:r>
          </w:p>
        </w:tc>
      </w:tr>
      <w:tr w:rsidR="004B60C0" w:rsidRPr="008A1AF3" w:rsidTr="00732CD6">
        <w:tc>
          <w:tcPr>
            <w:tcW w:w="7508" w:type="dxa"/>
          </w:tcPr>
          <w:p w:rsidR="00430908" w:rsidRPr="00430908" w:rsidRDefault="00430908" w:rsidP="00430908">
            <w:pPr>
              <w:pStyle w:val="a3"/>
              <w:jc w:val="center"/>
              <w:rPr>
                <w:rFonts w:ascii="Times New Roman" w:hAnsi="Times New Roman" w:cs="Times New Roman"/>
                <w:b/>
                <w:sz w:val="28"/>
                <w:szCs w:val="28"/>
              </w:rPr>
            </w:pPr>
            <w:r w:rsidRPr="00430908">
              <w:rPr>
                <w:rFonts w:ascii="Times New Roman" w:hAnsi="Times New Roman" w:cs="Times New Roman"/>
                <w:b/>
                <w:sz w:val="28"/>
                <w:szCs w:val="28"/>
              </w:rPr>
              <w:t>1. Жалпы жоболор</w:t>
            </w:r>
          </w:p>
          <w:p w:rsidR="00430908" w:rsidRPr="00430908" w:rsidRDefault="00430908" w:rsidP="00430908">
            <w:pPr>
              <w:pStyle w:val="a3"/>
              <w:jc w:val="center"/>
              <w:rPr>
                <w:rFonts w:ascii="Times New Roman" w:hAnsi="Times New Roman" w:cs="Times New Roman"/>
                <w:b/>
                <w:sz w:val="28"/>
                <w:szCs w:val="28"/>
              </w:rPr>
            </w:pPr>
          </w:p>
          <w:p w:rsidR="00430908" w:rsidRPr="00430908" w:rsidRDefault="00430908" w:rsidP="00E2324B">
            <w:pPr>
              <w:pStyle w:val="tkTekst"/>
              <w:spacing w:after="0"/>
              <w:rPr>
                <w:rFonts w:ascii="Times New Roman" w:hAnsi="Times New Roman" w:cs="Times New Roman"/>
                <w:sz w:val="28"/>
                <w:szCs w:val="28"/>
              </w:rPr>
            </w:pPr>
            <w:r w:rsidRPr="00430908">
              <w:rPr>
                <w:rFonts w:ascii="Times New Roman" w:hAnsi="Times New Roman" w:cs="Times New Roman"/>
                <w:sz w:val="28"/>
                <w:szCs w:val="28"/>
              </w:rPr>
              <w:t xml:space="preserve">5. </w:t>
            </w:r>
            <w:proofErr w:type="spellStart"/>
            <w:r w:rsidRPr="00430908">
              <w:rPr>
                <w:rFonts w:ascii="Times New Roman" w:hAnsi="Times New Roman" w:cs="Times New Roman"/>
                <w:sz w:val="28"/>
                <w:szCs w:val="28"/>
              </w:rPr>
              <w:t>Мамлекеттик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кепилдиктер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программасынын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чегиндеги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бекер</w:t>
            </w:r>
            <w:proofErr w:type="spellEnd"/>
            <w:r w:rsidRPr="00430908">
              <w:rPr>
                <w:rFonts w:ascii="Times New Roman" w:hAnsi="Times New Roman" w:cs="Times New Roman"/>
                <w:sz w:val="28"/>
                <w:szCs w:val="28"/>
              </w:rPr>
              <w:t xml:space="preserve"> жана </w:t>
            </w:r>
            <w:proofErr w:type="spellStart"/>
            <w:r w:rsidRPr="00430908">
              <w:rPr>
                <w:rFonts w:ascii="Times New Roman" w:hAnsi="Times New Roman" w:cs="Times New Roman"/>
                <w:sz w:val="28"/>
                <w:szCs w:val="28"/>
              </w:rPr>
              <w:t>жеңилдетилген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медициналык-санитардык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жардам</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берүү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шарты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болуп</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жеңилдик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укугун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ырастаган</w:t>
            </w:r>
            <w:proofErr w:type="spellEnd"/>
            <w:r w:rsidRPr="00430908">
              <w:rPr>
                <w:rFonts w:ascii="Times New Roman" w:hAnsi="Times New Roman" w:cs="Times New Roman"/>
                <w:sz w:val="28"/>
                <w:szCs w:val="28"/>
              </w:rPr>
              <w:t xml:space="preserve"> документ (паспорт, 16 </w:t>
            </w:r>
            <w:proofErr w:type="spellStart"/>
            <w:r w:rsidRPr="00430908">
              <w:rPr>
                <w:rFonts w:ascii="Times New Roman" w:hAnsi="Times New Roman" w:cs="Times New Roman"/>
                <w:sz w:val="28"/>
                <w:szCs w:val="28"/>
              </w:rPr>
              <w:t>жашка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чейинки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балдар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үчүн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алганга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чейин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баланын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маалымдама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пенсиялык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милдеттүү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медициналык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камсыздандыруу</w:t>
            </w:r>
            <w:proofErr w:type="spellEnd"/>
            <w:r w:rsidRPr="00430908">
              <w:rPr>
                <w:rFonts w:ascii="Times New Roman" w:hAnsi="Times New Roman" w:cs="Times New Roman"/>
                <w:sz w:val="28"/>
                <w:szCs w:val="28"/>
              </w:rPr>
              <w:t xml:space="preserve"> полиси (мындан ары – ММК полиси), </w:t>
            </w:r>
            <w:proofErr w:type="spellStart"/>
            <w:r w:rsidRPr="00430908">
              <w:rPr>
                <w:rFonts w:ascii="Times New Roman" w:hAnsi="Times New Roman" w:cs="Times New Roman"/>
                <w:sz w:val="28"/>
                <w:szCs w:val="28"/>
              </w:rPr>
              <w:t>ошондой</w:t>
            </w:r>
            <w:proofErr w:type="spellEnd"/>
            <w:r w:rsidRPr="00430908">
              <w:rPr>
                <w:rFonts w:ascii="Times New Roman" w:hAnsi="Times New Roman" w:cs="Times New Roman"/>
                <w:sz w:val="28"/>
                <w:szCs w:val="28"/>
              </w:rPr>
              <w:t xml:space="preserve"> эле </w:t>
            </w:r>
            <w:proofErr w:type="spellStart"/>
            <w:r w:rsidRPr="00430908">
              <w:rPr>
                <w:rFonts w:ascii="Times New Roman" w:hAnsi="Times New Roman" w:cs="Times New Roman"/>
                <w:sz w:val="28"/>
                <w:szCs w:val="28"/>
              </w:rPr>
              <w:t>төмөнкү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адистер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тарабынан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lastRenderedPageBreak/>
              <w:t>лабораториялык-диагностикалык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изилдөөлөргө</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стационарга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жаткырууга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берилген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жолдомо</w:t>
            </w:r>
            <w:proofErr w:type="spellEnd"/>
            <w:r w:rsidRPr="00430908">
              <w:rPr>
                <w:rFonts w:ascii="Times New Roman" w:hAnsi="Times New Roman" w:cs="Times New Roman"/>
                <w:sz w:val="28"/>
                <w:szCs w:val="28"/>
              </w:rPr>
              <w:t xml:space="preserve"> кат саналат: </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үй-бүлөлүк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дарыгерлер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тобунун</w:t>
            </w:r>
            <w:proofErr w:type="spellEnd"/>
            <w:r w:rsidRPr="00430908">
              <w:rPr>
                <w:rFonts w:ascii="Times New Roman" w:hAnsi="Times New Roman" w:cs="Times New Roman"/>
                <w:sz w:val="28"/>
                <w:szCs w:val="28"/>
              </w:rPr>
              <w:t>;</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үй-бүлөлүк</w:t>
            </w:r>
            <w:proofErr w:type="spellEnd"/>
            <w:r w:rsidRPr="00430908">
              <w:rPr>
                <w:rFonts w:ascii="Times New Roman" w:hAnsi="Times New Roman" w:cs="Times New Roman"/>
                <w:sz w:val="28"/>
                <w:szCs w:val="28"/>
              </w:rPr>
              <w:t xml:space="preserve"> медицина борборунун;</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жалпы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дарыгерлик</w:t>
            </w:r>
            <w:proofErr w:type="spellEnd"/>
            <w:r w:rsidRPr="00430908">
              <w:rPr>
                <w:rFonts w:ascii="Times New Roman" w:hAnsi="Times New Roman" w:cs="Times New Roman"/>
                <w:sz w:val="28"/>
                <w:szCs w:val="28"/>
              </w:rPr>
              <w:t xml:space="preserve"> практика борборунун;</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ведомстволук медицина кызматынын;</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аскердик-дарылоо</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комиссиясынын</w:t>
            </w:r>
            <w:proofErr w:type="spellEnd"/>
            <w:r w:rsidRPr="00430908">
              <w:rPr>
                <w:rFonts w:ascii="Times New Roman" w:hAnsi="Times New Roman" w:cs="Times New Roman"/>
                <w:sz w:val="28"/>
                <w:szCs w:val="28"/>
              </w:rPr>
              <w:t>;</w:t>
            </w:r>
          </w:p>
          <w:p w:rsidR="004B60C0" w:rsidRPr="00E2324B"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стационардын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консультативдик-диагностикалык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бөлүмдөрүнүн</w:t>
            </w:r>
            <w:proofErr w:type="spellEnd"/>
            <w:r w:rsidRPr="00430908">
              <w:rPr>
                <w:rFonts w:ascii="Times New Roman" w:hAnsi="Times New Roman" w:cs="Times New Roman"/>
                <w:sz w:val="28"/>
                <w:szCs w:val="28"/>
              </w:rPr>
              <w:t>.</w:t>
            </w:r>
          </w:p>
        </w:tc>
        <w:tc>
          <w:tcPr>
            <w:tcW w:w="7513" w:type="dxa"/>
          </w:tcPr>
          <w:p w:rsidR="00430908" w:rsidRPr="00430908" w:rsidRDefault="00430908" w:rsidP="00E2324B">
            <w:pPr>
              <w:pStyle w:val="a3"/>
              <w:jc w:val="center"/>
              <w:rPr>
                <w:rFonts w:ascii="Times New Roman" w:hAnsi="Times New Roman" w:cs="Times New Roman"/>
                <w:b/>
                <w:sz w:val="28"/>
                <w:szCs w:val="28"/>
              </w:rPr>
            </w:pPr>
            <w:r w:rsidRPr="00430908">
              <w:rPr>
                <w:rFonts w:ascii="Times New Roman" w:hAnsi="Times New Roman" w:cs="Times New Roman"/>
                <w:b/>
                <w:sz w:val="28"/>
                <w:szCs w:val="28"/>
              </w:rPr>
              <w:lastRenderedPageBreak/>
              <w:t>1. Жалпы жоболор</w:t>
            </w:r>
          </w:p>
          <w:p w:rsidR="00430908" w:rsidRPr="00430908" w:rsidRDefault="00430908" w:rsidP="00E2324B">
            <w:pPr>
              <w:pStyle w:val="a3"/>
              <w:jc w:val="center"/>
              <w:rPr>
                <w:rFonts w:ascii="Times New Roman" w:hAnsi="Times New Roman" w:cs="Times New Roman"/>
                <w:b/>
                <w:sz w:val="28"/>
                <w:szCs w:val="28"/>
              </w:rPr>
            </w:pP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hAnsi="Times New Roman" w:cs="Times New Roman"/>
                <w:b/>
                <w:sz w:val="28"/>
                <w:szCs w:val="28"/>
              </w:rPr>
              <w:t xml:space="preserve"> </w:t>
            </w:r>
            <w:r w:rsidRPr="00430908">
              <w:rPr>
                <w:rFonts w:ascii="Times New Roman" w:eastAsia="Times New Roman" w:hAnsi="Times New Roman" w:cs="Times New Roman"/>
                <w:sz w:val="28"/>
                <w:szCs w:val="28"/>
                <w:lang w:eastAsia="ru-RU"/>
              </w:rPr>
              <w:t xml:space="preserve"> 5. </w:t>
            </w:r>
            <w:proofErr w:type="spellStart"/>
            <w:r w:rsidRPr="00430908">
              <w:rPr>
                <w:rFonts w:ascii="Times New Roman" w:eastAsia="Times New Roman" w:hAnsi="Times New Roman" w:cs="Times New Roman"/>
                <w:sz w:val="28"/>
                <w:szCs w:val="28"/>
                <w:lang w:eastAsia="ru-RU"/>
              </w:rPr>
              <w:t>Мамлекеттик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кепилдиктер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программасынын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чегиндеги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бекер</w:t>
            </w:r>
            <w:proofErr w:type="spellEnd"/>
            <w:r w:rsidRPr="00430908">
              <w:rPr>
                <w:rFonts w:ascii="Times New Roman" w:eastAsia="Times New Roman" w:hAnsi="Times New Roman" w:cs="Times New Roman"/>
                <w:sz w:val="28"/>
                <w:szCs w:val="28"/>
                <w:lang w:eastAsia="ru-RU"/>
              </w:rPr>
              <w:t xml:space="preserve"> жана </w:t>
            </w:r>
            <w:proofErr w:type="spellStart"/>
            <w:r w:rsidRPr="00430908">
              <w:rPr>
                <w:rFonts w:ascii="Times New Roman" w:eastAsia="Times New Roman" w:hAnsi="Times New Roman" w:cs="Times New Roman"/>
                <w:sz w:val="28"/>
                <w:szCs w:val="28"/>
                <w:lang w:eastAsia="ru-RU"/>
              </w:rPr>
              <w:t>жеңилдетилген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медициналык-санитардык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жардам</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берүү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шарты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болуп</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жеңилдик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укугун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ырастаган</w:t>
            </w:r>
            <w:proofErr w:type="spellEnd"/>
            <w:r w:rsidRPr="00430908">
              <w:rPr>
                <w:rFonts w:ascii="Times New Roman" w:eastAsia="Times New Roman" w:hAnsi="Times New Roman" w:cs="Times New Roman"/>
                <w:sz w:val="28"/>
                <w:szCs w:val="28"/>
                <w:lang w:eastAsia="ru-RU"/>
              </w:rPr>
              <w:t xml:space="preserve"> документ (паспорт, 16 </w:t>
            </w:r>
            <w:proofErr w:type="spellStart"/>
            <w:r w:rsidRPr="00430908">
              <w:rPr>
                <w:rFonts w:ascii="Times New Roman" w:eastAsia="Times New Roman" w:hAnsi="Times New Roman" w:cs="Times New Roman"/>
                <w:sz w:val="28"/>
                <w:szCs w:val="28"/>
                <w:lang w:eastAsia="ru-RU"/>
              </w:rPr>
              <w:t>жашка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чейинки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балдар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үчүн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алганга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чейин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баланын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маалымдама</w:t>
            </w:r>
            <w:proofErr w:type="spellEnd"/>
            <w:r w:rsidRPr="00430908">
              <w:rPr>
                <w:rFonts w:ascii="Times New Roman" w:eastAsia="Times New Roman" w:hAnsi="Times New Roman" w:cs="Times New Roman"/>
                <w:sz w:val="28"/>
                <w:szCs w:val="28"/>
                <w:lang w:eastAsia="ru-RU"/>
              </w:rPr>
              <w:t xml:space="preserve">, </w:t>
            </w:r>
            <w:r w:rsidR="001C2E0E" w:rsidRPr="00A16E4C">
              <w:rPr>
                <w:rFonts w:ascii="Times New Roman" w:hAnsi="Times New Roman" w:cs="Times New Roman"/>
                <w:sz w:val="28"/>
                <w:szCs w:val="28"/>
                <w:lang w:val="ky-KG"/>
              </w:rPr>
              <w:t xml:space="preserve"> </w:t>
            </w:r>
            <w:r w:rsidR="00447CA2" w:rsidRPr="00447CA2">
              <w:rPr>
                <w:rFonts w:ascii="Times New Roman" w:hAnsi="Times New Roman" w:cs="Times New Roman"/>
                <w:sz w:val="28"/>
                <w:szCs w:val="28"/>
                <w:lang w:val="ky-KG"/>
              </w:rPr>
              <w:t xml:space="preserve"> </w:t>
            </w:r>
            <w:r w:rsidR="00447CA2" w:rsidRPr="00447CA2">
              <w:rPr>
                <w:rFonts w:ascii="Times New Roman" w:hAnsi="Times New Roman" w:cs="Times New Roman"/>
                <w:b/>
                <w:sz w:val="28"/>
                <w:szCs w:val="28"/>
                <w:lang w:val="ky-KG"/>
              </w:rPr>
              <w:t>саламаттык сактоо жана социалдык жактан коргоо боюнча мамлекеттик жана муниципалдык уюмдардын/мекемелердин медицина кызматкерлери үчүн иштеген жеринен маалымдама</w:t>
            </w:r>
            <w:r w:rsidR="001C2E0E" w:rsidRPr="001C2E0E">
              <w:rPr>
                <w:rFonts w:ascii="Times New Roman" w:hAnsi="Times New Roman" w:cs="Times New Roman"/>
                <w:b/>
                <w:sz w:val="28"/>
                <w:szCs w:val="28"/>
                <w:lang w:val="ky-KG"/>
              </w:rPr>
              <w:t>,</w:t>
            </w:r>
            <w:r>
              <w:rPr>
                <w:rFonts w:ascii="Times New Roman" w:eastAsia="Times New Roman" w:hAnsi="Times New Roman" w:cs="Times New Roman"/>
                <w:sz w:val="28"/>
                <w:szCs w:val="28"/>
                <w:lang w:val="ky-KG" w:eastAsia="ru-RU"/>
              </w:rPr>
              <w:t xml:space="preserve"> </w:t>
            </w:r>
            <w:proofErr w:type="spellStart"/>
            <w:r w:rsidRPr="00430908">
              <w:rPr>
                <w:rFonts w:ascii="Times New Roman" w:eastAsia="Times New Roman" w:hAnsi="Times New Roman" w:cs="Times New Roman"/>
                <w:sz w:val="28"/>
                <w:szCs w:val="28"/>
                <w:lang w:eastAsia="ru-RU"/>
              </w:rPr>
              <w:t>пенсиялык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милдеттүү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медициналык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lastRenderedPageBreak/>
              <w:t>камсыздандыруу</w:t>
            </w:r>
            <w:proofErr w:type="spellEnd"/>
            <w:r w:rsidRPr="00430908">
              <w:rPr>
                <w:rFonts w:ascii="Times New Roman" w:eastAsia="Times New Roman" w:hAnsi="Times New Roman" w:cs="Times New Roman"/>
                <w:sz w:val="28"/>
                <w:szCs w:val="28"/>
                <w:lang w:eastAsia="ru-RU"/>
              </w:rPr>
              <w:t xml:space="preserve"> полиси (мындан ары – ММК полиси), </w:t>
            </w:r>
            <w:proofErr w:type="spellStart"/>
            <w:r w:rsidRPr="00430908">
              <w:rPr>
                <w:rFonts w:ascii="Times New Roman" w:eastAsia="Times New Roman" w:hAnsi="Times New Roman" w:cs="Times New Roman"/>
                <w:sz w:val="28"/>
                <w:szCs w:val="28"/>
                <w:lang w:eastAsia="ru-RU"/>
              </w:rPr>
              <w:t>ошондой</w:t>
            </w:r>
            <w:proofErr w:type="spellEnd"/>
            <w:r w:rsidRPr="00430908">
              <w:rPr>
                <w:rFonts w:ascii="Times New Roman" w:eastAsia="Times New Roman" w:hAnsi="Times New Roman" w:cs="Times New Roman"/>
                <w:sz w:val="28"/>
                <w:szCs w:val="28"/>
                <w:lang w:eastAsia="ru-RU"/>
              </w:rPr>
              <w:t xml:space="preserve"> эле </w:t>
            </w:r>
            <w:proofErr w:type="spellStart"/>
            <w:r w:rsidRPr="00430908">
              <w:rPr>
                <w:rFonts w:ascii="Times New Roman" w:eastAsia="Times New Roman" w:hAnsi="Times New Roman" w:cs="Times New Roman"/>
                <w:sz w:val="28"/>
                <w:szCs w:val="28"/>
                <w:lang w:eastAsia="ru-RU"/>
              </w:rPr>
              <w:t>төмөнкү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адистер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тарабынан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лабораториялык-диагностикалык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изилдөөлөргө</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стационарга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жаткырууга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берилген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жолдомо</w:t>
            </w:r>
            <w:proofErr w:type="spellEnd"/>
            <w:r w:rsidRPr="00430908">
              <w:rPr>
                <w:rFonts w:ascii="Times New Roman" w:eastAsia="Times New Roman" w:hAnsi="Times New Roman" w:cs="Times New Roman"/>
                <w:sz w:val="28"/>
                <w:szCs w:val="28"/>
                <w:lang w:eastAsia="ru-RU"/>
              </w:rPr>
              <w:t xml:space="preserve"> кат саналат: </w:t>
            </w:r>
          </w:p>
          <w:p w:rsidR="00430908" w:rsidRPr="00430908" w:rsidRDefault="00430908" w:rsidP="00E2324B">
            <w:pPr>
              <w:shd w:val="clear" w:color="auto" w:fill="FFFFFF"/>
              <w:ind w:firstLine="397"/>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үй-бүлөлүк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дарыгерлер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тобунун</w:t>
            </w:r>
            <w:proofErr w:type="spellEnd"/>
            <w:r w:rsidRPr="00430908">
              <w:rPr>
                <w:rFonts w:ascii="Times New Roman" w:eastAsia="Times New Roman" w:hAnsi="Times New Roman" w:cs="Times New Roman"/>
                <w:sz w:val="28"/>
                <w:szCs w:val="28"/>
                <w:lang w:eastAsia="ru-RU"/>
              </w:rPr>
              <w:t>;</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үй-бүлөлүк</w:t>
            </w:r>
            <w:proofErr w:type="spellEnd"/>
            <w:r w:rsidRPr="00430908">
              <w:rPr>
                <w:rFonts w:ascii="Times New Roman" w:eastAsia="Times New Roman" w:hAnsi="Times New Roman" w:cs="Times New Roman"/>
                <w:sz w:val="28"/>
                <w:szCs w:val="28"/>
                <w:lang w:eastAsia="ru-RU"/>
              </w:rPr>
              <w:t xml:space="preserve"> медицина борборунун;</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жалпы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дарыгерлик</w:t>
            </w:r>
            <w:proofErr w:type="spellEnd"/>
            <w:r w:rsidRPr="00430908">
              <w:rPr>
                <w:rFonts w:ascii="Times New Roman" w:eastAsia="Times New Roman" w:hAnsi="Times New Roman" w:cs="Times New Roman"/>
                <w:sz w:val="28"/>
                <w:szCs w:val="28"/>
                <w:lang w:eastAsia="ru-RU"/>
              </w:rPr>
              <w:t xml:space="preserve"> практика борборунун;</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ведомстволук медицина кызматынын;</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аскердик-дарылоо</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комиссиясынын</w:t>
            </w:r>
            <w:proofErr w:type="spellEnd"/>
            <w:r w:rsidRPr="00430908">
              <w:rPr>
                <w:rFonts w:ascii="Times New Roman" w:eastAsia="Times New Roman" w:hAnsi="Times New Roman" w:cs="Times New Roman"/>
                <w:sz w:val="28"/>
                <w:szCs w:val="28"/>
                <w:lang w:eastAsia="ru-RU"/>
              </w:rPr>
              <w:t>;</w:t>
            </w:r>
          </w:p>
          <w:p w:rsidR="004B60C0" w:rsidRPr="006523E0"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стационардын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консультативдик-диагностикалык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бөлүмдөрүнүн</w:t>
            </w:r>
            <w:proofErr w:type="spellEnd"/>
            <w:r w:rsidRPr="00430908">
              <w:rPr>
                <w:rFonts w:ascii="Times New Roman" w:eastAsia="Times New Roman" w:hAnsi="Times New Roman" w:cs="Times New Roman"/>
                <w:sz w:val="28"/>
                <w:szCs w:val="28"/>
                <w:lang w:eastAsia="ru-RU"/>
              </w:rPr>
              <w:t>.</w:t>
            </w:r>
          </w:p>
        </w:tc>
      </w:tr>
      <w:tr w:rsidR="00881956" w:rsidRPr="00794D82" w:rsidTr="00732CD6">
        <w:tc>
          <w:tcPr>
            <w:tcW w:w="7508" w:type="dxa"/>
          </w:tcPr>
          <w:p w:rsidR="006523E0" w:rsidRPr="006523E0" w:rsidRDefault="006523E0" w:rsidP="00E2324B">
            <w:pPr>
              <w:shd w:val="clear" w:color="auto" w:fill="FFFFFF"/>
              <w:ind w:left="1134" w:right="1134"/>
              <w:jc w:val="center"/>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b/>
                <w:bCs/>
                <w:color w:val="2B2B2B"/>
                <w:sz w:val="28"/>
                <w:szCs w:val="28"/>
                <w:lang w:val="ky-KG" w:eastAsia="ru-RU"/>
              </w:rPr>
              <w:lastRenderedPageBreak/>
              <w:t>I бөлүм.</w:t>
            </w:r>
            <w:r w:rsidRPr="006523E0">
              <w:rPr>
                <w:rFonts w:ascii="Times New Roman" w:eastAsia="Times New Roman" w:hAnsi="Times New Roman" w:cs="Times New Roman"/>
                <w:b/>
                <w:bCs/>
                <w:color w:val="2B2B2B"/>
                <w:sz w:val="28"/>
                <w:szCs w:val="28"/>
                <w:lang w:val="ky-KG" w:eastAsia="ru-RU"/>
              </w:rPr>
              <w:br/>
              <w:t>Социалдык макамы боюнча амбулатордук деңгээлде жана стационарларда бекер медициналык-санитардык жардам алуу укугуна ээ жарандардын категориялары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 Улуу Ата Мекендик согуштун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 Улуу Ата Мекендик согуштун жана Баткен окуяларынын майыптары.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 Эл аралык терроризмге каршы күрөшүү боюнча согуштук иш-аракеттердин жүрүшүндө жабыр тарткан жана майып болушкан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4. Улуу Ата Мекендик согуш жылдарында ооруктагы күжүрмөн эмгеги жана кынтыксыз аскердик кызматы үчүн СССРдин орден жана медалдары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5. Концлагерлердин мурдагы туткундары.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6. Ленинград шаарынын блокадачылары.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7. 70 жаштан жогорку эмгек ардагерлери.</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 xml:space="preserve">8.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Баатыр эне</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жана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Мать-героиня</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9. Улуу Ата Мекендик согуш жылдарында күч менен мыйзамсыз түрдө жумушчу колонналарына (эмгек армиясына) тартылышып, кийин реабилитацияланган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10. Советтер Союзунун Баатырлары жана Даңк орденинин 3 даражасы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11. Социалисттик Эмгектин Баатырлары.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12.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Кыргыз Республикасынын Баатыры</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жогорку наамына ээ болгон, I даражадагы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Манас</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13. Башка мамлекеттердин аймактарындагы согуштук иш-аракеттердин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14. Чернобыль АЭСтеги авариянын кесепетинен жабыр тартышкан жарандар (радиациялык авариялардын кесепеттеринен улам пайда болгон оорулардан жапа чеккендер; 1986-1987-жылдары Чернобыль АЭСтеги авариялардын кесепеттерин жоюу боюнча иштерге катышкан адамдар; ошондой эле майып болуусу Чернобылдагы кыйроого байланыштуу экендиги аныкталгандар; 1988-1989-жылдары Чернобылдагы аварияда курман болгондордун жана Чернобыль АЭСтеги авариянын кесепеттерин жоюу боюнча жумуштарга катышкан адамдар; Чернобыль АЭСтеги авариянын кесепетинен улам пайда болгон оорулардан каза болгондордун үй-бүлөлөрү; ажыратуу же көчүрүү аймагынан 1986-жылы Кыргыз Республикасына эвакуациялангандар (ыктыярдуу түрдө чыгып кеткендер), ошондой эле 1986-жылы жана андан </w:t>
            </w:r>
            <w:r w:rsidRPr="006523E0">
              <w:rPr>
                <w:rFonts w:ascii="Times New Roman" w:eastAsia="Times New Roman" w:hAnsi="Times New Roman" w:cs="Times New Roman"/>
                <w:color w:val="2B2B2B"/>
                <w:sz w:val="28"/>
                <w:szCs w:val="28"/>
                <w:lang w:val="ky-KG" w:eastAsia="ru-RU"/>
              </w:rPr>
              <w:lastRenderedPageBreak/>
              <w:t>кийинки жылдары көчүрүү зонасынан ыктыярдуу түрдө чыгып кеткендер; Чернобыль АЭСтеги авариядан кийин жашап турган аймагынан ыктыярдуу түрдө Кыргыз Республикасына көчүү укугу менен келгендер; аскер кызматчылары жана ички иштер органдарынын жетекчи жана катардагы курамынын көчүрүү зонасында, көчүү укугу менен жашоо зоналарында кызмат өтөшкөн адамдары; ажыратуу, көчүрүү жана жашап туруу зонасынан Кыргыз Республикасына көчүү укугу менен эвакуацияланышкан же көчүрүлүшкөн балдар жана 18 жашка чейинки өспүрүмдөр, анын ичинде эвакуация мезгилинде энесинин курсагында болгондор, ошондой эле жогоруда көрсөтүлгөн жарандардын биринчи жана кийинки муундагы балдары).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15. Аскердик кызматтын милдетин аткаруу учурунда жаракат алып, майып болуп, ден соолугунун мүмкүнчүлүгү чектелгендер.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16. Курман болгон жана дайынсыз жоголгондордун үй-бүлө мүчөлөрү (ата-энелери (атасы, энеси) пенсиялык куракка жеткенде, эгерде курман болгон адам алардын жалгыз баласы болсо; балдары он сегиз жашка чыккыча), ден соолугуна өтө оор, анча оор эмес жеңил зыян тартып, анысы соттук-медициналык экспертизанын тиешелүү корутундусу менен ырасталгандар; 2002-жылдын 17-мартында Жалал-Абад облусунун Аксы районундагы, 2010-жылдын 6-апрелинде Талас облусундагы, 2010-жылдын 7-апрелинде Бишкек жана Нарын шаарларындагы, 2010-жылдын 13, 14, 19-майында Жалал-Абад облусундагы жана 2010-жылы Ош шаарындагы, Ош жана Жалал-Абад облустарындагы июнь окуяларында алган травмалардын кесепетинен ден </w:t>
            </w:r>
            <w:r w:rsidRPr="006523E0">
              <w:rPr>
                <w:rFonts w:ascii="Times New Roman" w:eastAsia="Times New Roman" w:hAnsi="Times New Roman" w:cs="Times New Roman"/>
                <w:color w:val="2B2B2B"/>
                <w:sz w:val="28"/>
                <w:szCs w:val="28"/>
                <w:lang w:val="ky-KG" w:eastAsia="ru-RU"/>
              </w:rPr>
              <w:lastRenderedPageBreak/>
              <w:t>соолугунун мүмкүнчүлүгү чектелген адам катары таанылгандар.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17. Эмгектик, ошондой эле кесиптик же жалпы оорунун кесепетинен I жана II топтогу майыптыгы бар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18. Көрүү жана угуу боюнча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19. Бала кезинен тартып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20. Ден соолугунун мүмкүнчүлүгү чектелген 18 жашка чейинки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21. 6 жашка чейинки курактагы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22. Мамлекеттик балдар үйүндө, үй-бүлөлүк балдар үйүндө (кабыл алган үй-бүлөлөрдө), жетим балдар жана ата-энелеринин камкордугунан ажыраган балдар үчүн үй-интернаттарда жашашкан жетим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23. Карылар жана ден соолугунун мүмкүнчүлүгү чектелген адамдар үчүн үй-интернаттарда жашашкан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24. Чыныгы аскер кызматына чакырылуучу жана амбулатордук деңгээлде же стационардык шарттарда дарылоо үчүн аскердик-дарыгерлик комиссия тарабынан медициналык текшерүүгө жөнөтүлгөн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25. Мөөнөттүү кызматтын аскер кызматчылары, эгерде аскер кызматын өтөп жаткан мезгилде ведомстволук саламаттык сактоо мекемелеринде квалификациялуу медициналык жардам көрсөтүү мүмкүнчүлүгү жок болсо.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26. ВИЧ/СПИД менен жашашкан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27. Жалпы билим берүүчү мекемелердин окуучулары окууну бүткөнгө чейин, бирок алардын 18 жашка чейинки курагында гана, аз камсыз болушкан үй-бүлөдөгү 16 жашка чейинки курактагы балдар, социалдык өнүктүрүү органдарынан алынган маалымдаманы көрсөтүү менен.</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28. 70 жаштан жогору курактагы пенсионерлер.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29. Баштапкы тергөөдөгү адамдар, ошондой эле жаза мөөнөтүн өтөп жаткандар, пациенттин өмүрүнө коркунуч жаратуучу кечиктирилгис абал пайда болгон учурларда, эгерде аларга пенитенциардык системанын медициналык кызматтарында, Кыргыз Республикасынын Улуттук коопсуздук мамлекеттик комитетинин тергөө изоляторунда, Кыргыз Республикасынын Ички иштер министрлигинин убактылуу кармоочу изоляторунда медициналык жардам көрсөтүүгө мүмкүн болбосо.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30. Ата-энелеринин камкордугусуз калган балдар үйүнүн, үй-интернаттардын 23 жашка чейинки бүтүрүүчүлөрү.</w:t>
            </w:r>
          </w:p>
          <w:p w:rsidR="00881956" w:rsidRPr="006523E0" w:rsidRDefault="006523E0" w:rsidP="00E2324B">
            <w:pPr>
              <w:pStyle w:val="a3"/>
              <w:ind w:firstLine="313"/>
              <w:jc w:val="both"/>
              <w:rPr>
                <w:rFonts w:ascii="Times New Roman" w:hAnsi="Times New Roman" w:cs="Times New Roman"/>
                <w:sz w:val="28"/>
                <w:szCs w:val="28"/>
              </w:rPr>
            </w:pPr>
            <w:r w:rsidRPr="006523E0">
              <w:rPr>
                <w:rFonts w:ascii="Times New Roman" w:hAnsi="Times New Roman" w:cs="Times New Roman"/>
                <w:sz w:val="28"/>
                <w:szCs w:val="28"/>
              </w:rPr>
              <w:t xml:space="preserve"> </w:t>
            </w:r>
          </w:p>
        </w:tc>
        <w:tc>
          <w:tcPr>
            <w:tcW w:w="7513" w:type="dxa"/>
          </w:tcPr>
          <w:p w:rsidR="006523E0" w:rsidRPr="006523E0" w:rsidRDefault="006523E0" w:rsidP="00E2324B">
            <w:pPr>
              <w:shd w:val="clear" w:color="auto" w:fill="FFFFFF"/>
              <w:ind w:left="1134" w:right="1134"/>
              <w:jc w:val="center"/>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b/>
                <w:bCs/>
                <w:color w:val="2B2B2B"/>
                <w:sz w:val="28"/>
                <w:szCs w:val="28"/>
                <w:lang w:val="ky-KG" w:eastAsia="ru-RU"/>
              </w:rPr>
              <w:lastRenderedPageBreak/>
              <w:t>I бөлүм.</w:t>
            </w:r>
            <w:r w:rsidRPr="006523E0">
              <w:rPr>
                <w:rFonts w:ascii="Times New Roman" w:eastAsia="Times New Roman" w:hAnsi="Times New Roman" w:cs="Times New Roman"/>
                <w:b/>
                <w:bCs/>
                <w:color w:val="2B2B2B"/>
                <w:sz w:val="28"/>
                <w:szCs w:val="28"/>
                <w:lang w:val="ky-KG" w:eastAsia="ru-RU"/>
              </w:rPr>
              <w:br/>
              <w:t>Социалдык макамы боюнча амбулатордук деңгээлде жана стационарларда бекер медициналык-санитардык жардам алуу укугуна ээ жарандардын категориялары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 Улуу Ата Мекендик согуштун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 Улуу Ата Мекендик согуштун жана Баткен окуяларынын майыптары.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 Эл аралык терроризмге каршы күрөшүү боюнча согуштук иш-аракеттердин жүрүшүндө жабыр тарткан жана майып болушкан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4. Улуу Ата Мекендик согуш жылдарында ооруктагы күжүрмөн эмгеги жана кынтыксыз аскердик кызматы үчүн СССРдин орден жана медалдары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5. Концлагерлердин мурдагы туткундары.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6. Ленинград шаарынын блокадачылары.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7. 70 жаштан жогорку эмгек ардагерлери.</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 xml:space="preserve">8.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Баатыр эне</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жана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Мать-героиня</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9. Улуу Ата Мекендик согуш жылдарында күч менен мыйзамсыз түрдө жумушчу колонналарына (эмгек армиясына) тартылышып, кийин реабилитацияланган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10. Советтер Союзунун Баатырлары жана Даңк орденинин 3 даражасы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11. Социалисттик Эмгектин Баатырлары.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12.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Кыргыз Республикасынын Баатыры</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жогорку наамына ээ болгон, I даражадагы </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Манас</w:t>
            </w:r>
            <w:r w:rsidR="00DC55BE">
              <w:rPr>
                <w:rFonts w:ascii="Times New Roman" w:eastAsia="Times New Roman" w:hAnsi="Times New Roman" w:cs="Times New Roman"/>
                <w:color w:val="2B2B2B"/>
                <w:sz w:val="28"/>
                <w:szCs w:val="28"/>
                <w:lang w:val="ky-KG" w:eastAsia="ru-RU"/>
              </w:rPr>
              <w:t>»</w:t>
            </w:r>
            <w:r w:rsidRPr="006523E0">
              <w:rPr>
                <w:rFonts w:ascii="Times New Roman" w:eastAsia="Times New Roman" w:hAnsi="Times New Roman" w:cs="Times New Roman"/>
                <w:color w:val="2B2B2B"/>
                <w:sz w:val="28"/>
                <w:szCs w:val="28"/>
                <w:lang w:val="ky-KG" w:eastAsia="ru-RU"/>
              </w:rPr>
              <w:t xml:space="preserve"> ордени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13. Башка мамлекеттердин аймактарындагы согуштук иш-аракеттердин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14. Чернобыль АЭСтеги авариянын кесепетинен жабыр тартышкан жарандар (радиациялык авариялардын кесепеттеринен улам пайда болгон оорулардан жапа чеккендер; 1986-1987-жылдары Чернобыль АЭСтеги авариялардын кесепеттерин жоюу боюнча иштерге катышкан адамдар; ошондой эле майып болуусу Чернобылдагы кыйроого байланыштуу экендиги аныкталгандар; 1988-1989-жылдары Чернобылдагы аварияда курман болгондордун жана Чернобыль АЭСтеги авариянын кесепеттерин жоюу боюнча жумуштарга катышкан адамдар; Чернобыль АЭСтеги авариянын кесепетинен улам пайда болгон оорулардан каза болгондордун үй-бүлөлөрү; ажыратуу же көчүрүү аймагынан 1986-жылы Кыргыз Республикасына эвакуациялангандар (ыктыярдуу түрдө чыгып кеткендер), ошондой эле 1986-жылы жана андан </w:t>
            </w:r>
            <w:r w:rsidRPr="006523E0">
              <w:rPr>
                <w:rFonts w:ascii="Times New Roman" w:eastAsia="Times New Roman" w:hAnsi="Times New Roman" w:cs="Times New Roman"/>
                <w:color w:val="2B2B2B"/>
                <w:sz w:val="28"/>
                <w:szCs w:val="28"/>
                <w:lang w:val="ky-KG" w:eastAsia="ru-RU"/>
              </w:rPr>
              <w:lastRenderedPageBreak/>
              <w:t>кийинки жылдары көчүрүү зонасынан ыктыярдуу түрдө чыгып кеткендер; Чернобыль АЭСтеги авариядан кийин жашап турган аймагынан ыктыярдуу түрдө Кыргыз Республикасына көчүү укугу менен келгендер; аскер кызматчылары жана ички иштер органдарынын жетекчи жана катардагы курамынын көчүрүү зонасында, көчүү укугу менен жашоо зоналарында кызмат өтөшкөн адамдары; ажыратуу, көчүрүү жана жашап туруу зонасынан Кыргыз Республикасына көчүү укугу менен эвакуацияланышкан же көчүрүлүшкөн балдар жана 18 жашка чейинки өспүрүмдөр, анын ичинде эвакуация мезгилинде энесинин курсагында болгондор, ошондой эле жогоруда көрсөтүлгөн жарандардын биринчи жана кийинки муундагы балдары).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15. Аскердик кызматтын милдетин аткаруу учурунда жаракат алып, майып болуп, ден соолугунун мүмкүнчүлүгү чектелгендер.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16. Курман болгон жана дайынсыз жоголгондордун үй-бүлө мүчөлөрү (ата-энелери (атасы, энеси) пенсиялык куракка жеткенде, эгерде курман болгон адам алардын жалгыз баласы болсо; балдары он сегиз жашка чыккыча), ден соолугуна өтө оор, анча оор эмес жеңил зыян тартып, анысы соттук-медициналык экспертизанын тиешелүү корутундусу менен ырасталгандар; 2002-жылдын 17-мартында Жалал-Абад облусунун Аксы районундагы, 2010-жылдын 6-апрелинде Талас облусундагы, 2010-жылдын 7-апрелинде Бишкек жана Нарын шаарларындагы, 2010-жылдын 13, 14, 19-майында Жалал-Абад облусундагы жана 2010-жылы Ош шаарындагы, Ош жана Жалал-Абад облустарындагы июнь окуяларында алган травмалардын кесепетинен ден </w:t>
            </w:r>
            <w:r w:rsidRPr="006523E0">
              <w:rPr>
                <w:rFonts w:ascii="Times New Roman" w:eastAsia="Times New Roman" w:hAnsi="Times New Roman" w:cs="Times New Roman"/>
                <w:color w:val="2B2B2B"/>
                <w:sz w:val="28"/>
                <w:szCs w:val="28"/>
                <w:lang w:val="ky-KG" w:eastAsia="ru-RU"/>
              </w:rPr>
              <w:lastRenderedPageBreak/>
              <w:t>соолугунун мүмкүнчүлүгү чектелген адам катары таанылгандар.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17. Эмгектик, ошондой эле кесиптик же жалпы оорунун кесепетинен I жана II топтогу майыптыгы бар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18. Көрүү жана угуу боюнча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19. Бала кезинен тартып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20. Ден соолугунун мүмкүнчүлүгү чектелген 18 жашка чейинки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21. 6 жашка чейинки курактагы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22. Мамлекеттик балдар үйүндө, үй-бүлөлүк балдар үйүндө (кабыл алган үй-бүлөлөрдө), жетим балдар жана ата-энелеринин камкордугунан ажыраган балдар үчүн үй-интернаттарда жашашкан жетим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23. Карылар жана ден соолугунун мүмкүнчүлүгү чектелген адамдар үчүн үй-интернаттарда жашашкан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24. Чыныгы аскер кызматына чакырылуучу жана амбулатордук деңгээлде же стационардык шарттарда дарылоо үчүн аскердик-дарыгерлик комиссия тарабынан медициналык текшерүүгө жөнөтүлгөн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25. Мөөнөттүү кызматтын аскер кызматчылары, эгерде аскер кызматын өтөп жаткан мезгилде ведомстволук саламаттык сактоо мекемелеринде квалификациялуу медициналык жардам көрсөтүү мүмкүнчүлүгү жок болсо.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26. ВИЧ/СПИД менен жашашкан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27. Жалпы билим берүүчү мекемелердин окуучулары окууну бүткөнгө чейин, бирок алардын 18 жашка чейинки курагында гана, аз камсыз болушкан үй-бүлөдөгү 16 жашка чейинки курактагы балдар, социалдык өнүктүрүү органдарынан алынган маалымдаманы көрсөтүү менен.</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28. 70 жаштан жогору курактагы пенсионерлер.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29. Баштапкы тергөөдөгү адамдар, ошондой эле жаза мөөнөтүн өтөп жаткандар, пациенттин өмүрүнө коркунуч жаратуучу кечиктирилгис абал пайда болгон учурларда, эгерде аларга пенитенциардык системанын медициналык кызматтарында, Кыргыз Республикасынын Улуттук коопсуздук мамлекеттик комитетинин тергөө изоляторунда, Кыргыз Республикасынын Ички иштер министрлигинин убактылуу кармоочу изоляторунда медициналык жардам көрсөтүүгө мүмкүн болбосо.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val="ky-KG" w:eastAsia="ru-RU"/>
              </w:rPr>
            </w:pPr>
            <w:r w:rsidRPr="006523E0">
              <w:rPr>
                <w:rFonts w:ascii="Times New Roman" w:eastAsia="Times New Roman" w:hAnsi="Times New Roman" w:cs="Times New Roman"/>
                <w:color w:val="2B2B2B"/>
                <w:sz w:val="28"/>
                <w:szCs w:val="28"/>
                <w:lang w:val="ky-KG" w:eastAsia="ru-RU"/>
              </w:rPr>
              <w:t>30. Ата-энелеринин камкордугусуз калган балдар үйүнүн, үй-интернаттардын 23 жашка чейинки бүтүрүүчүлөрү.</w:t>
            </w:r>
          </w:p>
          <w:p w:rsidR="001E2E01" w:rsidRPr="001D3E01" w:rsidRDefault="00DC55BE" w:rsidP="00447CA2">
            <w:pPr>
              <w:shd w:val="clear" w:color="auto" w:fill="FFFFFF"/>
              <w:ind w:firstLine="567"/>
              <w:jc w:val="both"/>
              <w:rPr>
                <w:rFonts w:ascii="Times New Roman" w:eastAsia="Times New Roman" w:hAnsi="Times New Roman" w:cs="Times New Roman"/>
                <w:b/>
                <w:color w:val="2B2B2B"/>
                <w:sz w:val="28"/>
                <w:szCs w:val="28"/>
                <w:lang w:val="ky-KG" w:eastAsia="ru-RU"/>
              </w:rPr>
            </w:pPr>
            <w:r w:rsidRPr="00DC55BE">
              <w:rPr>
                <w:rFonts w:ascii="Times New Roman" w:eastAsia="Times New Roman" w:hAnsi="Times New Roman" w:cs="Times New Roman"/>
                <w:b/>
                <w:color w:val="2B2B2B"/>
                <w:sz w:val="28"/>
                <w:szCs w:val="28"/>
                <w:lang w:val="ky-KG" w:eastAsia="ru-RU"/>
              </w:rPr>
              <w:t>31.</w:t>
            </w:r>
            <w:r>
              <w:rPr>
                <w:rFonts w:ascii="Times New Roman" w:eastAsia="Times New Roman" w:hAnsi="Times New Roman" w:cs="Times New Roman"/>
                <w:b/>
                <w:color w:val="2B2B2B"/>
                <w:sz w:val="28"/>
                <w:szCs w:val="28"/>
                <w:lang w:val="ky-KG" w:eastAsia="ru-RU"/>
              </w:rPr>
              <w:t xml:space="preserve"> </w:t>
            </w:r>
            <w:r w:rsidRPr="00DC55BE">
              <w:rPr>
                <w:rFonts w:ascii="Times New Roman" w:eastAsia="Times New Roman" w:hAnsi="Times New Roman" w:cs="Times New Roman"/>
                <w:b/>
                <w:color w:val="2B2B2B"/>
                <w:sz w:val="28"/>
                <w:szCs w:val="28"/>
                <w:lang w:val="ky-KG" w:eastAsia="ru-RU"/>
              </w:rPr>
              <w:t>Мамлекеттик жана муниципалдык саламаттыкты сактоо жана социалдык коргоо уюмдарында/мекемелеринде негизги иштеген жери боюнча бир же андан ашык ставканы ээлеген медициналык кызматкерлер</w:t>
            </w:r>
            <w:r>
              <w:rPr>
                <w:rFonts w:ascii="Times New Roman" w:eastAsia="Times New Roman" w:hAnsi="Times New Roman" w:cs="Times New Roman"/>
                <w:b/>
                <w:color w:val="2B2B2B"/>
                <w:sz w:val="28"/>
                <w:szCs w:val="28"/>
                <w:lang w:val="ky-KG" w:eastAsia="ru-RU"/>
              </w:rPr>
              <w:t>.</w:t>
            </w:r>
          </w:p>
        </w:tc>
      </w:tr>
    </w:tbl>
    <w:p w:rsidR="00E2324B" w:rsidRPr="001D3E01" w:rsidRDefault="00E2324B" w:rsidP="00E2324B">
      <w:pPr>
        <w:pStyle w:val="ab"/>
        <w:tabs>
          <w:tab w:val="left" w:pos="851"/>
          <w:tab w:val="left" w:pos="993"/>
        </w:tabs>
        <w:spacing w:after="0" w:line="240" w:lineRule="auto"/>
        <w:ind w:left="0" w:right="850" w:firstLine="709"/>
        <w:jc w:val="both"/>
        <w:rPr>
          <w:rFonts w:ascii="Times New Roman" w:eastAsia="Calibri" w:hAnsi="Times New Roman" w:cs="Times New Roman"/>
          <w:sz w:val="28"/>
          <w:szCs w:val="28"/>
          <w:lang w:val="ky-KG"/>
        </w:rPr>
      </w:pPr>
    </w:p>
    <w:p w:rsidR="00E2324B" w:rsidRPr="001D3E01" w:rsidRDefault="00E2324B" w:rsidP="00E2324B">
      <w:pPr>
        <w:pStyle w:val="ab"/>
        <w:tabs>
          <w:tab w:val="left" w:pos="851"/>
          <w:tab w:val="left" w:pos="993"/>
        </w:tabs>
        <w:spacing w:after="0" w:line="240" w:lineRule="auto"/>
        <w:ind w:left="0" w:right="850" w:firstLine="709"/>
        <w:jc w:val="both"/>
        <w:rPr>
          <w:rFonts w:ascii="Times New Roman" w:eastAsia="Calibri" w:hAnsi="Times New Roman" w:cs="Times New Roman"/>
          <w:sz w:val="28"/>
          <w:szCs w:val="28"/>
          <w:lang w:val="ky-KG"/>
        </w:rPr>
      </w:pPr>
    </w:p>
    <w:p w:rsidR="00447CA2" w:rsidRDefault="00447CA2" w:rsidP="00447CA2">
      <w:pPr>
        <w:spacing w:after="0" w:line="240" w:lineRule="auto"/>
        <w:ind w:right="850"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Министр                                                       </w:t>
      </w:r>
      <w:r w:rsidR="00DC55BE">
        <w:rPr>
          <w:rFonts w:ascii="Times New Roman" w:eastAsia="Calibri" w:hAnsi="Times New Roman" w:cs="Times New Roman"/>
          <w:b/>
          <w:sz w:val="28"/>
          <w:szCs w:val="28"/>
        </w:rPr>
        <w:t xml:space="preserve">                Г.М. Баатырова</w:t>
      </w:r>
    </w:p>
    <w:p w:rsidR="00DC0E59" w:rsidRDefault="007E1599" w:rsidP="00E2324B"/>
    <w:sectPr w:rsidR="00DC0E59" w:rsidSect="00E2324B">
      <w:pgSz w:w="16838" w:h="11906" w:orient="landscape"/>
      <w:pgMar w:top="1276" w:right="680" w:bottom="993" w:left="1134" w:header="709"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94D"/>
    <w:rsid w:val="0005403C"/>
    <w:rsid w:val="00086EF9"/>
    <w:rsid w:val="001C2E0E"/>
    <w:rsid w:val="001D3E01"/>
    <w:rsid w:val="001E2E01"/>
    <w:rsid w:val="00367F34"/>
    <w:rsid w:val="003A53D4"/>
    <w:rsid w:val="003B3A2F"/>
    <w:rsid w:val="00430908"/>
    <w:rsid w:val="00447CA2"/>
    <w:rsid w:val="004823B1"/>
    <w:rsid w:val="004B60C0"/>
    <w:rsid w:val="00527DC0"/>
    <w:rsid w:val="005A272F"/>
    <w:rsid w:val="00603FC9"/>
    <w:rsid w:val="0061505E"/>
    <w:rsid w:val="006523E0"/>
    <w:rsid w:val="006B5CCC"/>
    <w:rsid w:val="00794D82"/>
    <w:rsid w:val="007B5A3F"/>
    <w:rsid w:val="007E1599"/>
    <w:rsid w:val="0083370E"/>
    <w:rsid w:val="008439D9"/>
    <w:rsid w:val="00881956"/>
    <w:rsid w:val="00981DD2"/>
    <w:rsid w:val="009F7D27"/>
    <w:rsid w:val="00B2594D"/>
    <w:rsid w:val="00BC1733"/>
    <w:rsid w:val="00DC55BE"/>
    <w:rsid w:val="00E00ECF"/>
    <w:rsid w:val="00E2324B"/>
    <w:rsid w:val="00E74A76"/>
    <w:rsid w:val="00EC32E0"/>
    <w:rsid w:val="00F61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B5519-669C-43EB-B975-F974520A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9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2594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2594D"/>
  </w:style>
  <w:style w:type="character" w:styleId="a5">
    <w:name w:val="Hyperlink"/>
    <w:basedOn w:val="a0"/>
    <w:uiPriority w:val="99"/>
    <w:unhideWhenUsed/>
    <w:rsid w:val="00B2594D"/>
    <w:rPr>
      <w:color w:val="0563C1" w:themeColor="hyperlink"/>
      <w:u w:val="single"/>
    </w:rPr>
  </w:style>
  <w:style w:type="table" w:styleId="a6">
    <w:name w:val="Table Grid"/>
    <w:basedOn w:val="a1"/>
    <w:uiPriority w:val="39"/>
    <w:rsid w:val="00B25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B2594D"/>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B2594D"/>
    <w:pPr>
      <w:spacing w:after="60" w:line="276" w:lineRule="auto"/>
    </w:pPr>
    <w:rPr>
      <w:rFonts w:ascii="Arial" w:eastAsia="Times New Roman" w:hAnsi="Arial" w:cs="Arial"/>
      <w:sz w:val="20"/>
      <w:szCs w:val="20"/>
      <w:lang w:eastAsia="ru-RU"/>
    </w:rPr>
  </w:style>
  <w:style w:type="paragraph" w:styleId="a7">
    <w:name w:val="No Spacing"/>
    <w:link w:val="a8"/>
    <w:uiPriority w:val="1"/>
    <w:qFormat/>
    <w:rsid w:val="00B2594D"/>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B2594D"/>
    <w:rPr>
      <w:rFonts w:ascii="Calibri" w:eastAsia="Calibri" w:hAnsi="Calibri" w:cs="Times New Roman"/>
    </w:rPr>
  </w:style>
  <w:style w:type="paragraph" w:styleId="a9">
    <w:name w:val="Balloon Text"/>
    <w:basedOn w:val="a"/>
    <w:link w:val="aa"/>
    <w:uiPriority w:val="99"/>
    <w:semiHidden/>
    <w:unhideWhenUsed/>
    <w:rsid w:val="00B2594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594D"/>
    <w:rPr>
      <w:rFonts w:ascii="Segoe UI" w:hAnsi="Segoe UI" w:cs="Segoe UI"/>
      <w:sz w:val="18"/>
      <w:szCs w:val="18"/>
    </w:rPr>
  </w:style>
  <w:style w:type="paragraph" w:customStyle="1" w:styleId="tkZagolovok2">
    <w:name w:val="_Заголовок Раздел (tkZagolovok2)"/>
    <w:basedOn w:val="a"/>
    <w:rsid w:val="004B60C0"/>
    <w:pPr>
      <w:spacing w:before="200" w:after="200" w:line="276" w:lineRule="auto"/>
      <w:ind w:left="1134" w:right="1134"/>
      <w:jc w:val="center"/>
    </w:pPr>
    <w:rPr>
      <w:rFonts w:ascii="Arial" w:eastAsia="Times New Roman" w:hAnsi="Arial" w:cs="Arial"/>
      <w:b/>
      <w:bCs/>
      <w:sz w:val="24"/>
      <w:szCs w:val="24"/>
      <w:lang w:eastAsia="ru-RU"/>
    </w:rPr>
  </w:style>
  <w:style w:type="paragraph" w:styleId="ab">
    <w:name w:val="List Paragraph"/>
    <w:basedOn w:val="a"/>
    <w:uiPriority w:val="34"/>
    <w:qFormat/>
    <w:rsid w:val="00E232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537340">
      <w:bodyDiv w:val="1"/>
      <w:marLeft w:val="0"/>
      <w:marRight w:val="0"/>
      <w:marTop w:val="0"/>
      <w:marBottom w:val="0"/>
      <w:divBdr>
        <w:top w:val="none" w:sz="0" w:space="0" w:color="auto"/>
        <w:left w:val="none" w:sz="0" w:space="0" w:color="auto"/>
        <w:bottom w:val="none" w:sz="0" w:space="0" w:color="auto"/>
        <w:right w:val="none" w:sz="0" w:space="0" w:color="auto"/>
      </w:divBdr>
    </w:div>
    <w:div w:id="1059864883">
      <w:bodyDiv w:val="1"/>
      <w:marLeft w:val="0"/>
      <w:marRight w:val="0"/>
      <w:marTop w:val="0"/>
      <w:marBottom w:val="0"/>
      <w:divBdr>
        <w:top w:val="none" w:sz="0" w:space="0" w:color="auto"/>
        <w:left w:val="none" w:sz="0" w:space="0" w:color="auto"/>
        <w:bottom w:val="none" w:sz="0" w:space="0" w:color="auto"/>
        <w:right w:val="none" w:sz="0" w:space="0" w:color="auto"/>
      </w:divBdr>
    </w:div>
    <w:div w:id="1272519521">
      <w:bodyDiv w:val="1"/>
      <w:marLeft w:val="0"/>
      <w:marRight w:val="0"/>
      <w:marTop w:val="0"/>
      <w:marBottom w:val="0"/>
      <w:divBdr>
        <w:top w:val="none" w:sz="0" w:space="0" w:color="auto"/>
        <w:left w:val="none" w:sz="0" w:space="0" w:color="auto"/>
        <w:bottom w:val="none" w:sz="0" w:space="0" w:color="auto"/>
        <w:right w:val="none" w:sz="0" w:space="0" w:color="auto"/>
      </w:divBdr>
    </w:div>
    <w:div w:id="1582636883">
      <w:bodyDiv w:val="1"/>
      <w:marLeft w:val="0"/>
      <w:marRight w:val="0"/>
      <w:marTop w:val="0"/>
      <w:marBottom w:val="0"/>
      <w:divBdr>
        <w:top w:val="none" w:sz="0" w:space="0" w:color="auto"/>
        <w:left w:val="none" w:sz="0" w:space="0" w:color="auto"/>
        <w:bottom w:val="none" w:sz="0" w:space="0" w:color="auto"/>
        <w:right w:val="none" w:sz="0" w:space="0" w:color="auto"/>
      </w:divBdr>
    </w:div>
    <w:div w:id="1862162942">
      <w:bodyDiv w:val="1"/>
      <w:marLeft w:val="0"/>
      <w:marRight w:val="0"/>
      <w:marTop w:val="0"/>
      <w:marBottom w:val="0"/>
      <w:divBdr>
        <w:top w:val="none" w:sz="0" w:space="0" w:color="auto"/>
        <w:left w:val="none" w:sz="0" w:space="0" w:color="auto"/>
        <w:bottom w:val="none" w:sz="0" w:space="0" w:color="auto"/>
        <w:right w:val="none" w:sz="0" w:space="0" w:color="auto"/>
      </w:divBdr>
    </w:div>
    <w:div w:id="204501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2044</Words>
  <Characters>11651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Алтынай Мураталиева</cp:lastModifiedBy>
  <cp:revision>2</cp:revision>
  <cp:lastPrinted>2022-09-14T12:18:00Z</cp:lastPrinted>
  <dcterms:created xsi:type="dcterms:W3CDTF">2022-11-14T10:01:00Z</dcterms:created>
  <dcterms:modified xsi:type="dcterms:W3CDTF">2022-11-14T10:01:00Z</dcterms:modified>
</cp:coreProperties>
</file>